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6D6EC4" w:rsidP="007B18B8">
      <w:pPr>
        <w:spacing w:after="180"/>
        <w:rPr>
          <w:b/>
          <w:sz w:val="44"/>
          <w:szCs w:val="44"/>
        </w:rPr>
      </w:pPr>
      <w:r>
        <w:rPr>
          <w:noProof/>
          <w:szCs w:val="18"/>
          <w:lang w:eastAsia="en-GB"/>
        </w:rPr>
        <w:drawing>
          <wp:anchor distT="0" distB="0" distL="114300" distR="114300" simplePos="0" relativeHeight="251657216" behindDoc="0" locked="0" layoutInCell="1" allowOverlap="1">
            <wp:simplePos x="0" y="0"/>
            <wp:positionH relativeFrom="margin">
              <wp:posOffset>3719195</wp:posOffset>
            </wp:positionH>
            <wp:positionV relativeFrom="paragraph">
              <wp:posOffset>285750</wp:posOffset>
            </wp:positionV>
            <wp:extent cx="1837927" cy="2171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37927" cy="2171700"/>
                    </a:xfrm>
                    <a:prstGeom prst="rect">
                      <a:avLst/>
                    </a:prstGeom>
                    <a:noFill/>
                  </pic:spPr>
                </pic:pic>
              </a:graphicData>
            </a:graphic>
            <wp14:sizeRelH relativeFrom="margin">
              <wp14:pctWidth>0</wp14:pctWidth>
            </wp14:sizeRelH>
            <wp14:sizeRelV relativeFrom="margin">
              <wp14:pctHeight>0</wp14:pctHeight>
            </wp14:sizeRelV>
          </wp:anchor>
        </w:drawing>
      </w:r>
      <w:r w:rsidR="004E2A9E">
        <w:rPr>
          <w:b/>
          <w:sz w:val="44"/>
          <w:szCs w:val="44"/>
        </w:rPr>
        <w:t>Increasing the pressure</w:t>
      </w:r>
    </w:p>
    <w:p w:rsidR="007B18B8" w:rsidRDefault="007B18B8" w:rsidP="007B18B8">
      <w:pPr>
        <w:spacing w:after="180"/>
      </w:pPr>
    </w:p>
    <w:p w:rsidR="004E2A9E" w:rsidRPr="004E2A9E" w:rsidRDefault="004E2A9E" w:rsidP="004E2A9E">
      <w:pPr>
        <w:spacing w:line="276" w:lineRule="auto"/>
        <w:ind w:right="3781"/>
      </w:pPr>
      <w:r w:rsidRPr="004E2A9E">
        <w:rPr>
          <w:lang w:val="en-US"/>
        </w:rPr>
        <w:t>This balloon is filled with air.</w:t>
      </w:r>
    </w:p>
    <w:p w:rsidR="008A0938" w:rsidRPr="008A0938" w:rsidRDefault="008A0938" w:rsidP="008A0938">
      <w:pPr>
        <w:spacing w:line="276" w:lineRule="auto"/>
      </w:pPr>
      <w:r w:rsidRPr="008A0938">
        <w:rPr>
          <w:lang w:val="en-US"/>
        </w:rPr>
        <w:t>The air inside the balloon has pressure.</w:t>
      </w:r>
    </w:p>
    <w:p w:rsidR="007B18B8" w:rsidRDefault="007B18B8" w:rsidP="00FB2831">
      <w:pPr>
        <w:spacing w:line="276" w:lineRule="auto"/>
      </w:pPr>
    </w:p>
    <w:p w:rsidR="008A0938" w:rsidRDefault="008A0938" w:rsidP="00FB2831">
      <w:pPr>
        <w:spacing w:line="276" w:lineRule="auto"/>
      </w:pPr>
    </w:p>
    <w:p w:rsidR="007B18B8" w:rsidRPr="00201AC2" w:rsidRDefault="007B18B8" w:rsidP="007B18B8">
      <w:pPr>
        <w:spacing w:after="240"/>
        <w:rPr>
          <w:szCs w:val="18"/>
        </w:rPr>
      </w:pPr>
    </w:p>
    <w:p w:rsidR="00FB2831" w:rsidRDefault="00FB2831" w:rsidP="007B18B8">
      <w:pPr>
        <w:spacing w:after="240"/>
        <w:rPr>
          <w:szCs w:val="18"/>
          <w:highlight w:val="yellow"/>
          <w:lang w:val="en-US"/>
        </w:rPr>
      </w:pPr>
    </w:p>
    <w:p w:rsidR="004E2A9E" w:rsidRDefault="004E2A9E" w:rsidP="004E2A9E">
      <w:pPr>
        <w:spacing w:after="240"/>
        <w:ind w:left="425" w:hanging="425"/>
        <w:rPr>
          <w:sz w:val="28"/>
          <w:szCs w:val="28"/>
          <w:highlight w:val="yellow"/>
          <w:lang w:val="en-US"/>
        </w:rPr>
      </w:pPr>
    </w:p>
    <w:p w:rsidR="006D6EC4" w:rsidRDefault="006D6EC4" w:rsidP="004E2A9E">
      <w:pPr>
        <w:spacing w:after="120"/>
        <w:ind w:left="425" w:hanging="425"/>
        <w:rPr>
          <w:sz w:val="28"/>
          <w:szCs w:val="28"/>
          <w:lang w:val="en-US"/>
        </w:rPr>
      </w:pPr>
    </w:p>
    <w:p w:rsidR="004E2A9E" w:rsidRPr="004E2A9E" w:rsidRDefault="008A0938" w:rsidP="004E2A9E">
      <w:pPr>
        <w:spacing w:after="120"/>
        <w:ind w:left="425" w:hanging="425"/>
        <w:rPr>
          <w:sz w:val="28"/>
          <w:szCs w:val="28"/>
          <w:lang w:val="en-US"/>
        </w:rPr>
      </w:pPr>
      <w:r>
        <w:rPr>
          <w:sz w:val="28"/>
          <w:szCs w:val="28"/>
          <w:lang w:val="en-US"/>
        </w:rPr>
        <w:t>Which of these</w:t>
      </w:r>
      <w:r w:rsidR="004E2A9E" w:rsidRPr="004E2A9E">
        <w:rPr>
          <w:sz w:val="28"/>
          <w:szCs w:val="28"/>
          <w:lang w:val="en-US"/>
        </w:rPr>
        <w:t xml:space="preserve"> will increase the pressure </w:t>
      </w:r>
      <w:r>
        <w:rPr>
          <w:sz w:val="28"/>
          <w:szCs w:val="28"/>
          <w:lang w:val="en-US"/>
        </w:rPr>
        <w:t>of</w:t>
      </w:r>
      <w:r w:rsidR="004E2A9E" w:rsidRPr="004E2A9E">
        <w:rPr>
          <w:sz w:val="28"/>
          <w:szCs w:val="28"/>
          <w:lang w:val="en-US"/>
        </w:rPr>
        <w:t xml:space="preserve"> air in the balloon? </w:t>
      </w:r>
    </w:p>
    <w:p w:rsidR="004E2A9E" w:rsidRPr="004E2A9E" w:rsidRDefault="006D6EC4" w:rsidP="004E2A9E">
      <w:pPr>
        <w:spacing w:after="240"/>
        <w:ind w:left="425" w:hanging="425"/>
        <w:rPr>
          <w:b/>
          <w:szCs w:val="18"/>
          <w:lang w:val="en-US"/>
        </w:rPr>
      </w:pPr>
      <w:r>
        <w:rPr>
          <w:b/>
          <w:szCs w:val="28"/>
          <w:lang w:val="en-US"/>
        </w:rPr>
        <w:t xml:space="preserve">Put a tick </w:t>
      </w:r>
      <w:r w:rsidRPr="00FB2831">
        <w:rPr>
          <w:i/>
        </w:rPr>
        <w:t>(</w:t>
      </w:r>
      <w:r w:rsidRPr="00FB2831">
        <w:rPr>
          <w:i/>
        </w:rPr>
        <w:sym w:font="Wingdings" w:char="F0FC"/>
      </w:r>
      <w:r w:rsidRPr="00FB2831">
        <w:rPr>
          <w:i/>
        </w:rPr>
        <w:t>)</w:t>
      </w:r>
      <w:r w:rsidR="004E2A9E" w:rsidRPr="004E2A9E">
        <w:rPr>
          <w:b/>
          <w:szCs w:val="28"/>
          <w:lang w:val="en-US"/>
        </w:rPr>
        <w:t xml:space="preserve"> </w:t>
      </w:r>
      <w:r>
        <w:rPr>
          <w:b/>
          <w:szCs w:val="28"/>
          <w:lang w:val="en-US"/>
        </w:rPr>
        <w:t xml:space="preserve">next to </w:t>
      </w:r>
      <w:r w:rsidR="004E2A9E" w:rsidRPr="004E2A9E">
        <w:rPr>
          <w:b/>
          <w:szCs w:val="28"/>
          <w:lang w:val="en-US"/>
        </w:rPr>
        <w:t>all the correct answers.</w:t>
      </w:r>
      <w:r w:rsidR="004E2A9E" w:rsidRPr="004E2A9E">
        <w:rPr>
          <w:b/>
          <w:szCs w:val="18"/>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18" w:space="0" w:color="006580"/>
        </w:tblBorders>
        <w:tblLook w:val="04A0" w:firstRow="1" w:lastRow="0" w:firstColumn="1" w:lastColumn="0" w:noHBand="0" w:noVBand="1"/>
      </w:tblPr>
      <w:tblGrid>
        <w:gridCol w:w="2962"/>
        <w:gridCol w:w="2961"/>
        <w:gridCol w:w="3103"/>
      </w:tblGrid>
      <w:tr w:rsidR="004E2A9E" w:rsidRPr="004E2A9E" w:rsidTr="004E2A9E">
        <w:tc>
          <w:tcPr>
            <w:tcW w:w="3005" w:type="dxa"/>
          </w:tcPr>
          <w:p w:rsidR="004E2A9E" w:rsidRDefault="004E2A9E" w:rsidP="004E2A9E">
            <w:pPr>
              <w:jc w:val="center"/>
              <w:rPr>
                <w:sz w:val="28"/>
                <w:szCs w:val="18"/>
              </w:rPr>
            </w:pPr>
            <w:r w:rsidRPr="004E2A9E">
              <w:rPr>
                <w:noProof/>
                <w:szCs w:val="18"/>
                <w:lang w:eastAsia="en-GB"/>
              </w:rPr>
              <mc:AlternateContent>
                <mc:Choice Requires="wps">
                  <w:drawing>
                    <wp:anchor distT="45720" distB="45720" distL="114300" distR="114300" simplePos="0" relativeHeight="251663360" behindDoc="0" locked="0" layoutInCell="1" allowOverlap="1" wp14:anchorId="7EDADA2F" wp14:editId="2CF14226">
                      <wp:simplePos x="0" y="0"/>
                      <wp:positionH relativeFrom="column">
                        <wp:posOffset>-75361</wp:posOffset>
                      </wp:positionH>
                      <wp:positionV relativeFrom="paragraph">
                        <wp:posOffset>311</wp:posOffset>
                      </wp:positionV>
                      <wp:extent cx="335915" cy="439948"/>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15" cy="439948"/>
                              </a:xfrm>
                              <a:prstGeom prst="rect">
                                <a:avLst/>
                              </a:prstGeom>
                              <a:noFill/>
                              <a:ln w="9525">
                                <a:noFill/>
                                <a:miter lim="800000"/>
                                <a:headEnd/>
                                <a:tailEnd/>
                              </a:ln>
                            </wps:spPr>
                            <wps:txbx>
                              <w:txbxContent>
                                <w:p w:rsidR="004E2A9E" w:rsidRPr="004E2A9E" w:rsidRDefault="004E2A9E" w:rsidP="004E2A9E">
                                  <w:pPr>
                                    <w:rPr>
                                      <w:b/>
                                      <w:sz w:val="28"/>
                                    </w:rPr>
                                  </w:pPr>
                                  <w:r w:rsidRPr="004E2A9E">
                                    <w:rPr>
                                      <w:b/>
                                      <w:sz w:val="2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DADA2F" id="_x0000_t202" coordsize="21600,21600" o:spt="202" path="m,l,21600r21600,l21600,xe">
                      <v:stroke joinstyle="miter"/>
                      <v:path gradientshapeok="t" o:connecttype="rect"/>
                    </v:shapetype>
                    <v:shape id="Text Box 2" o:spid="_x0000_s1026" type="#_x0000_t202" style="position:absolute;left:0;text-align:left;margin-left:-5.95pt;margin-top:0;width:26.45pt;height:34.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" filled="f" stroked="f">
                      <v:textbox>
                        <w:txbxContent>
                          <w:p w:rsidR="004E2A9E" w:rsidRPr="004E2A9E" w:rsidRDefault="004E2A9E" w:rsidP="004E2A9E">
                            <w:pPr>
                              <w:rPr>
                                <w:b/>
                                <w:sz w:val="28"/>
                              </w:rPr>
                            </w:pPr>
                            <w:r w:rsidRPr="004E2A9E">
                              <w:rPr>
                                <w:b/>
                                <w:sz w:val="28"/>
                              </w:rPr>
                              <w:t>A</w:t>
                            </w:r>
                          </w:p>
                        </w:txbxContent>
                      </v:textbox>
                    </v:shape>
                  </w:pict>
                </mc:Fallback>
              </mc:AlternateContent>
            </w:r>
            <w:r w:rsidRPr="004E2A9E">
              <w:rPr>
                <w:sz w:val="28"/>
                <w:szCs w:val="18"/>
              </w:rPr>
              <w:t>H</w:t>
            </w:r>
            <w:r>
              <w:rPr>
                <w:sz w:val="28"/>
                <w:szCs w:val="18"/>
              </w:rPr>
              <w:t>igher</w:t>
            </w:r>
          </w:p>
          <w:p w:rsidR="004E2A9E" w:rsidRPr="004E2A9E" w:rsidRDefault="004E2A9E" w:rsidP="004E2A9E">
            <w:pPr>
              <w:jc w:val="center"/>
              <w:rPr>
                <w:sz w:val="28"/>
                <w:szCs w:val="18"/>
              </w:rPr>
            </w:pPr>
            <w:r w:rsidRPr="004E2A9E">
              <w:rPr>
                <w:sz w:val="28"/>
                <w:szCs w:val="18"/>
              </w:rPr>
              <w:t>temperature</w:t>
            </w:r>
          </w:p>
        </w:tc>
        <w:tc>
          <w:tcPr>
            <w:tcW w:w="3005" w:type="dxa"/>
          </w:tcPr>
          <w:p w:rsidR="004E2A9E" w:rsidRDefault="004E2A9E" w:rsidP="004E2A9E">
            <w:pPr>
              <w:jc w:val="center"/>
              <w:rPr>
                <w:sz w:val="28"/>
                <w:szCs w:val="18"/>
              </w:rPr>
            </w:pPr>
            <w:r>
              <w:rPr>
                <w:sz w:val="28"/>
                <w:szCs w:val="18"/>
              </w:rPr>
              <w:t>More air</w:t>
            </w:r>
          </w:p>
          <w:p w:rsidR="004E2A9E" w:rsidRPr="004E2A9E" w:rsidRDefault="004E2A9E" w:rsidP="004E2A9E">
            <w:pPr>
              <w:jc w:val="center"/>
              <w:rPr>
                <w:sz w:val="28"/>
                <w:szCs w:val="18"/>
              </w:rPr>
            </w:pPr>
            <w:r w:rsidRPr="004E2A9E">
              <w:rPr>
                <w:sz w:val="28"/>
                <w:szCs w:val="18"/>
              </w:rPr>
              <w:t>added</w:t>
            </w:r>
          </w:p>
        </w:tc>
        <w:tc>
          <w:tcPr>
            <w:tcW w:w="3006" w:type="dxa"/>
          </w:tcPr>
          <w:p w:rsidR="00685E9D" w:rsidRDefault="004E2A9E" w:rsidP="00685E9D">
            <w:pPr>
              <w:jc w:val="center"/>
              <w:rPr>
                <w:sz w:val="28"/>
                <w:szCs w:val="18"/>
              </w:rPr>
            </w:pPr>
            <w:r w:rsidRPr="004E2A9E">
              <w:rPr>
                <w:noProof/>
                <w:szCs w:val="18"/>
                <w:lang w:eastAsia="en-GB"/>
              </w:rPr>
              <mc:AlternateContent>
                <mc:Choice Requires="wps">
                  <w:drawing>
                    <wp:anchor distT="45720" distB="45720" distL="114300" distR="114300" simplePos="0" relativeHeight="251667456" behindDoc="0" locked="0" layoutInCell="1" allowOverlap="1" wp14:anchorId="11E5E25E" wp14:editId="3B29DF34">
                      <wp:simplePos x="0" y="0"/>
                      <wp:positionH relativeFrom="column">
                        <wp:posOffset>-65393</wp:posOffset>
                      </wp:positionH>
                      <wp:positionV relativeFrom="paragraph">
                        <wp:posOffset>827</wp:posOffset>
                      </wp:positionV>
                      <wp:extent cx="335915" cy="439948"/>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15" cy="439948"/>
                              </a:xfrm>
                              <a:prstGeom prst="rect">
                                <a:avLst/>
                              </a:prstGeom>
                              <a:noFill/>
                              <a:ln w="9525">
                                <a:noFill/>
                                <a:miter lim="800000"/>
                                <a:headEnd/>
                                <a:tailEnd/>
                              </a:ln>
                            </wps:spPr>
                            <wps:txbx>
                              <w:txbxContent>
                                <w:p w:rsidR="004E2A9E" w:rsidRPr="004E2A9E" w:rsidRDefault="004E2A9E" w:rsidP="004E2A9E">
                                  <w:pPr>
                                    <w:rPr>
                                      <w:b/>
                                      <w:sz w:val="28"/>
                                    </w:rPr>
                                  </w:pPr>
                                  <w:r>
                                    <w:rPr>
                                      <w:b/>
                                      <w:sz w:val="28"/>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E5E25E" id="_x0000_s1027" type="#_x0000_t202" style="position:absolute;left:0;text-align:left;margin-left:-5.15pt;margin-top:.05pt;width:26.45pt;height:34.6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" filled="f" stroked="f">
                      <v:textbox>
                        <w:txbxContent>
                          <w:p w:rsidR="004E2A9E" w:rsidRPr="004E2A9E" w:rsidRDefault="004E2A9E" w:rsidP="004E2A9E">
                            <w:pPr>
                              <w:rPr>
                                <w:b/>
                                <w:sz w:val="28"/>
                              </w:rPr>
                            </w:pPr>
                            <w:r>
                              <w:rPr>
                                <w:b/>
                                <w:sz w:val="28"/>
                              </w:rPr>
                              <w:t>C</w:t>
                            </w:r>
                          </w:p>
                        </w:txbxContent>
                      </v:textbox>
                    </v:shape>
                  </w:pict>
                </mc:Fallback>
              </mc:AlternateContent>
            </w:r>
            <w:r w:rsidR="00685E9D">
              <w:rPr>
                <w:sz w:val="28"/>
                <w:szCs w:val="18"/>
              </w:rPr>
              <w:t>Balloon is</w:t>
            </w:r>
          </w:p>
          <w:p w:rsidR="004E2A9E" w:rsidRPr="004E2A9E" w:rsidRDefault="00685E9D" w:rsidP="00685E9D">
            <w:pPr>
              <w:jc w:val="center"/>
              <w:rPr>
                <w:sz w:val="28"/>
                <w:szCs w:val="18"/>
              </w:rPr>
            </w:pPr>
            <w:r>
              <w:rPr>
                <w:sz w:val="28"/>
                <w:szCs w:val="18"/>
              </w:rPr>
              <w:t>squashed</w:t>
            </w:r>
          </w:p>
        </w:tc>
      </w:tr>
      <w:tr w:rsidR="004E2A9E" w:rsidTr="004E2A9E">
        <w:tc>
          <w:tcPr>
            <w:tcW w:w="3005" w:type="dxa"/>
          </w:tcPr>
          <w:p w:rsidR="004E2A9E" w:rsidRDefault="004E2A9E" w:rsidP="006F3279">
            <w:pPr>
              <w:spacing w:after="240"/>
              <w:rPr>
                <w:szCs w:val="18"/>
              </w:rPr>
            </w:pPr>
            <w:r w:rsidRPr="004E2A9E">
              <w:rPr>
                <w:noProof/>
                <w:szCs w:val="18"/>
                <w:lang w:eastAsia="en-GB"/>
              </w:rPr>
              <w:drawing>
                <wp:inline distT="0" distB="0" distL="0" distR="0">
                  <wp:extent cx="1675124" cy="1980000"/>
                  <wp:effectExtent l="0" t="0" r="0" b="1270"/>
                  <wp:docPr id="2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5124" cy="1980000"/>
                          </a:xfrm>
                          <a:prstGeom prst="rect">
                            <a:avLst/>
                          </a:prstGeom>
                        </pic:spPr>
                      </pic:pic>
                    </a:graphicData>
                  </a:graphic>
                </wp:inline>
              </w:drawing>
            </w:r>
          </w:p>
        </w:tc>
        <w:tc>
          <w:tcPr>
            <w:tcW w:w="3005" w:type="dxa"/>
          </w:tcPr>
          <w:p w:rsidR="004E2A9E" w:rsidRDefault="004E2A9E" w:rsidP="006F3279">
            <w:pPr>
              <w:spacing w:after="240"/>
              <w:rPr>
                <w:szCs w:val="18"/>
              </w:rPr>
            </w:pPr>
            <w:r w:rsidRPr="004E2A9E">
              <w:rPr>
                <w:noProof/>
                <w:szCs w:val="18"/>
                <w:lang w:eastAsia="en-GB"/>
              </w:rPr>
              <mc:AlternateContent>
                <mc:Choice Requires="wps">
                  <w:drawing>
                    <wp:anchor distT="45720" distB="45720" distL="114300" distR="114300" simplePos="0" relativeHeight="251665408" behindDoc="0" locked="0" layoutInCell="1" allowOverlap="1" wp14:anchorId="3B537E38" wp14:editId="0D1E053C">
                      <wp:simplePos x="0" y="0"/>
                      <wp:positionH relativeFrom="column">
                        <wp:posOffset>-68892</wp:posOffset>
                      </wp:positionH>
                      <wp:positionV relativeFrom="paragraph">
                        <wp:posOffset>-439863</wp:posOffset>
                      </wp:positionV>
                      <wp:extent cx="335915" cy="439948"/>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15" cy="439948"/>
                              </a:xfrm>
                              <a:prstGeom prst="rect">
                                <a:avLst/>
                              </a:prstGeom>
                              <a:noFill/>
                              <a:ln w="9525">
                                <a:noFill/>
                                <a:miter lim="800000"/>
                                <a:headEnd/>
                                <a:tailEnd/>
                              </a:ln>
                            </wps:spPr>
                            <wps:txbx>
                              <w:txbxContent>
                                <w:p w:rsidR="004E2A9E" w:rsidRPr="004E2A9E" w:rsidRDefault="004E2A9E" w:rsidP="004E2A9E">
                                  <w:pPr>
                                    <w:rPr>
                                      <w:b/>
                                      <w:sz w:val="28"/>
                                    </w:rPr>
                                  </w:pPr>
                                  <w:r>
                                    <w:rPr>
                                      <w:b/>
                                      <w:sz w:val="28"/>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537E38" id="_x0000_s1028" type="#_x0000_t202" style="position:absolute;margin-left:-5.4pt;margin-top:-34.65pt;width:26.45pt;height:34.6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" filled="f" stroked="f">
                      <v:textbox>
                        <w:txbxContent>
                          <w:p w:rsidR="004E2A9E" w:rsidRPr="004E2A9E" w:rsidRDefault="004E2A9E" w:rsidP="004E2A9E">
                            <w:pPr>
                              <w:rPr>
                                <w:b/>
                                <w:sz w:val="28"/>
                              </w:rPr>
                            </w:pPr>
                            <w:r>
                              <w:rPr>
                                <w:b/>
                                <w:sz w:val="28"/>
                              </w:rPr>
                              <w:t>B</w:t>
                            </w:r>
                          </w:p>
                        </w:txbxContent>
                      </v:textbox>
                    </v:shape>
                  </w:pict>
                </mc:Fallback>
              </mc:AlternateContent>
            </w:r>
            <w:r w:rsidRPr="004E2A9E">
              <w:rPr>
                <w:noProof/>
                <w:szCs w:val="18"/>
                <w:lang w:eastAsia="en-GB"/>
              </w:rPr>
              <w:drawing>
                <wp:inline distT="0" distB="0" distL="0" distR="0" wp14:anchorId="7CCCD629" wp14:editId="5940D59C">
                  <wp:extent cx="1675124" cy="1980000"/>
                  <wp:effectExtent l="0" t="0" r="0" b="1270"/>
                  <wp:docPr id="2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5124" cy="1980000"/>
                          </a:xfrm>
                          <a:prstGeom prst="rect">
                            <a:avLst/>
                          </a:prstGeom>
                        </pic:spPr>
                      </pic:pic>
                    </a:graphicData>
                  </a:graphic>
                </wp:inline>
              </w:drawing>
            </w:r>
          </w:p>
        </w:tc>
        <w:tc>
          <w:tcPr>
            <w:tcW w:w="3006" w:type="dxa"/>
          </w:tcPr>
          <w:p w:rsidR="004E2A9E" w:rsidRDefault="004E2A9E" w:rsidP="006F3279">
            <w:pPr>
              <w:spacing w:after="240"/>
              <w:rPr>
                <w:szCs w:val="18"/>
              </w:rPr>
            </w:pPr>
            <w:r w:rsidRPr="004E2A9E">
              <w:rPr>
                <w:noProof/>
                <w:szCs w:val="18"/>
                <w:lang w:eastAsia="en-GB"/>
              </w:rPr>
              <w:drawing>
                <wp:inline distT="0" distB="0" distL="0" distR="0" wp14:anchorId="15C43EEC" wp14:editId="24AEB422">
                  <wp:extent cx="1833352" cy="1980000"/>
                  <wp:effectExtent l="0" t="0" r="0" b="127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3352" cy="1980000"/>
                          </a:xfrm>
                          <a:prstGeom prst="rect">
                            <a:avLst/>
                          </a:prstGeom>
                        </pic:spPr>
                      </pic:pic>
                    </a:graphicData>
                  </a:graphic>
                </wp:inline>
              </w:drawing>
            </w:r>
          </w:p>
        </w:tc>
      </w:tr>
    </w:tbl>
    <w:p w:rsidR="00201AC2" w:rsidRPr="00201AC2" w:rsidRDefault="006D6EC4" w:rsidP="006F3279">
      <w:pPr>
        <w:spacing w:after="240"/>
        <w:rPr>
          <w:szCs w:val="18"/>
        </w:rPr>
      </w:pPr>
      <w:r>
        <w:rPr>
          <w:noProof/>
          <w:szCs w:val="18"/>
          <w:lang w:eastAsia="en-GB"/>
        </w:rPr>
        <mc:AlternateContent>
          <mc:Choice Requires="wpg">
            <w:drawing>
              <wp:anchor distT="0" distB="0" distL="114300" distR="114300" simplePos="0" relativeHeight="251677696" behindDoc="0" locked="0" layoutInCell="1" allowOverlap="1">
                <wp:simplePos x="0" y="0"/>
                <wp:positionH relativeFrom="margin">
                  <wp:align>center</wp:align>
                </wp:positionH>
                <wp:positionV relativeFrom="paragraph">
                  <wp:posOffset>11813</wp:posOffset>
                </wp:positionV>
                <wp:extent cx="3969985" cy="252000"/>
                <wp:effectExtent l="0" t="0" r="12065" b="15240"/>
                <wp:wrapNone/>
                <wp:docPr id="13" name="Group 13"/>
                <wp:cNvGraphicFramePr/>
                <a:graphic xmlns:a="http://schemas.openxmlformats.org/drawingml/2006/main">
                  <a:graphicData uri="http://schemas.microsoft.com/office/word/2010/wordprocessingGroup">
                    <wpg:wgp>
                      <wpg:cNvGrpSpPr/>
                      <wpg:grpSpPr>
                        <a:xfrm>
                          <a:off x="0" y="0"/>
                          <a:ext cx="3969985" cy="252000"/>
                          <a:chOff x="0" y="0"/>
                          <a:chExt cx="3969985" cy="252000"/>
                        </a:xfrm>
                      </wpg:grpSpPr>
                      <wps:wsp>
                        <wps:cNvPr id="10" name="Rectangle 10"/>
                        <wps:cNvSpPr/>
                        <wps:spPr>
                          <a:xfrm>
                            <a:off x="0" y="0"/>
                            <a:ext cx="252000" cy="252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3717985" y="0"/>
                            <a:ext cx="252000" cy="252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1863306" y="0"/>
                            <a:ext cx="252000" cy="252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B001A9F" id="Group 13" o:spid="_x0000_s1026" style="position:absolute;margin-left:0;margin-top:.95pt;width:312.6pt;height:19.85pt;z-index:251677696;mso-position-horizontal:center;mso-position-horizontal-relative:margin" coordsize="39699,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">
                <v:rect id="Rectangle 10" o:spid="_x0000_s1027" style="position:absolute;width:252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" filled="f" strokecolor="black [3213]"/>
                <v:rect id="Rectangle 11" o:spid="_x0000_s1028" style="position:absolute;left:37179;width:252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" filled="f" strokecolor="black [3213]"/>
                <v:rect id="Rectangle 12" o:spid="_x0000_s1029" style="position:absolute;left:18633;width:252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" filled="f" strokecolor="black [3213]"/>
                <w10:wrap anchorx="margin"/>
              </v:group>
            </w:pict>
          </mc:Fallback>
        </mc:AlternateContent>
      </w: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C076D2">
        <w:rPr>
          <w:i/>
          <w:sz w:val="18"/>
          <w:szCs w:val="18"/>
        </w:rPr>
        <w:t>MA</w:t>
      </w:r>
      <w:r w:rsidR="0007651D">
        <w:rPr>
          <w:i/>
          <w:sz w:val="18"/>
          <w:szCs w:val="18"/>
        </w:rPr>
        <w:t xml:space="preserve">: </w:t>
      </w:r>
      <w:r w:rsidR="00C076D2">
        <w:rPr>
          <w:i/>
          <w:sz w:val="18"/>
          <w:szCs w:val="18"/>
        </w:rPr>
        <w:t>Matter</w:t>
      </w:r>
      <w:r w:rsidR="0007651D">
        <w:rPr>
          <w:i/>
          <w:sz w:val="18"/>
          <w:szCs w:val="18"/>
        </w:rPr>
        <w:t xml:space="preserve"> &gt; Topic </w:t>
      </w:r>
      <w:r>
        <w:rPr>
          <w:i/>
          <w:sz w:val="18"/>
          <w:szCs w:val="18"/>
        </w:rPr>
        <w:t>P</w:t>
      </w:r>
      <w:r w:rsidR="00C076D2">
        <w:rPr>
          <w:i/>
          <w:sz w:val="18"/>
          <w:szCs w:val="18"/>
        </w:rPr>
        <w:t>MA4</w:t>
      </w:r>
      <w:r w:rsidR="0007651D">
        <w:rPr>
          <w:i/>
          <w:sz w:val="18"/>
          <w:szCs w:val="18"/>
        </w:rPr>
        <w:t xml:space="preserve">: </w:t>
      </w:r>
      <w:r w:rsidR="00C076D2">
        <w:rPr>
          <w:i/>
          <w:sz w:val="18"/>
          <w:szCs w:val="18"/>
        </w:rPr>
        <w:t>Particle explanations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C076D2">
        <w:rPr>
          <w:i/>
          <w:sz w:val="18"/>
          <w:szCs w:val="18"/>
        </w:rPr>
        <w:t>PMA4.2</w:t>
      </w:r>
      <w:r w:rsidR="006F3279" w:rsidRPr="00CA4B46">
        <w:rPr>
          <w:i/>
          <w:sz w:val="18"/>
          <w:szCs w:val="18"/>
        </w:rPr>
        <w:t xml:space="preserve">: </w:t>
      </w:r>
      <w:r w:rsidR="00C076D2">
        <w:rPr>
          <w:i/>
          <w:sz w:val="18"/>
          <w:szCs w:val="18"/>
        </w:rPr>
        <w:t>Pressure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D6EC4" w:rsidP="006F3279">
            <w:pPr>
              <w:spacing w:after="60"/>
              <w:ind w:left="1304"/>
              <w:rPr>
                <w:b/>
                <w:sz w:val="40"/>
                <w:szCs w:val="40"/>
              </w:rPr>
            </w:pPr>
            <w:r>
              <w:rPr>
                <w:b/>
                <w:sz w:val="40"/>
                <w:szCs w:val="40"/>
              </w:rPr>
              <w:t>Increasing the pressure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48713A" w:rsidP="009E3B5E">
            <w:pPr>
              <w:spacing w:before="60" w:after="60"/>
            </w:pPr>
            <w:r w:rsidRPr="0048713A">
              <w:t xml:space="preserve">The pressure </w:t>
            </w:r>
            <w:r w:rsidR="009E3B5E">
              <w:t>of a</w:t>
            </w:r>
            <w:r w:rsidRPr="0048713A">
              <w:t xml:space="preserve"> fluid is a measure</w:t>
            </w:r>
            <w:r>
              <w:t xml:space="preserve"> of how hard its particles are</w:t>
            </w:r>
            <w:r w:rsidRPr="0048713A">
              <w:t xml:space="preserve"> pushing each other apart, and </w:t>
            </w:r>
            <w:r>
              <w:t xml:space="preserve">it </w:t>
            </w:r>
            <w:r w:rsidR="009E3B5E">
              <w:t>is proportional to the size of</w:t>
            </w:r>
            <w:r w:rsidRPr="0048713A">
              <w:t xml:space="preserve"> the force exerted by the fluid on a surface.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076D2" w:rsidP="0007651D">
            <w:pPr>
              <w:spacing w:before="60" w:after="60"/>
              <w:rPr>
                <w:b/>
              </w:rPr>
            </w:pPr>
            <w:r w:rsidRPr="00C076D2">
              <w:t>Identify factors that can increase the pressure of a fluid.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076D2" w:rsidP="00C076D2">
            <w:pPr>
              <w:spacing w:before="60" w:after="60"/>
            </w:pPr>
            <w:r>
              <w:t>Pressure, quantity, temperature, volume</w:t>
            </w:r>
          </w:p>
        </w:tc>
      </w:tr>
    </w:tbl>
    <w:p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FB2831">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FB2831">
              <w:rPr>
                <w:sz w:val="20"/>
              </w:rPr>
              <w:t>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305B7" w:rsidRDefault="001305B7" w:rsidP="001305B7">
      <w:pPr>
        <w:spacing w:after="180"/>
      </w:pPr>
      <w:r>
        <w:t xml:space="preserve">Students generally understand increases in pressure, such as when a tyre is inflated, and make links between the amount of a gas squashed into a container and its pressure </w:t>
      </w:r>
      <w:r>
        <w:fldChar w:fldCharType="begin"/>
      </w:r>
      <w:r>
        <w:instrText xml:space="preserve"> ADDIN EN.CITE &lt;EndNote&gt;&lt;Cite&gt;&lt;Author&gt;Sere&lt;/Author&gt;&lt;Year&gt;1985&lt;/Year&gt;&lt;IDText&gt;The Gaseous State&lt;/IDText&gt;&lt;DisplayText&gt;(Sere, 1985; Besson, 2004)&lt;/DisplayText&gt;&lt;record&gt;&lt;titles&gt;&lt;title&gt;The Gaseous State&lt;/title&gt;&lt;secondary-title&gt;Childrens&amp;apos; Ideas In Science&lt;/secondary-title&gt;&lt;/titles&gt;&lt;pages&gt;105-123&lt;/pages&gt;&lt;contributors&gt;&lt;authors&gt;&lt;author&gt;Sere, M. G&lt;/author&gt;&lt;/authors&gt;&lt;/contributors&gt;&lt;added-date format="utc"&gt;1572617992&lt;/added-date&gt;&lt;pub-location&gt;Milton Keynes &amp;amp; Philadelphia&lt;/pub-location&gt;&lt;ref-type name="Book Section"&gt;5&lt;/ref-type&gt;&lt;dates&gt;&lt;year&gt;1985&lt;/year&gt;&lt;/dates&gt;&lt;rec-number&gt;173&lt;/rec-number&gt;&lt;publisher&gt;Open University Press&lt;/publisher&gt;&lt;last-updated-date format="utc"&gt;1572618235&lt;/last-updated-date&gt;&lt;contributors&gt;&lt;secondary-authors&gt;&lt;author&gt;Driver, R&lt;/author&gt;&lt;author&gt;Guesne, E&lt;/author&gt;&lt;author&gt;Tiberghien, A&lt;/author&gt;&lt;/secondary-authors&gt;&lt;/contributors&gt;&lt;/record&gt;&lt;/Cite&gt;&lt;Cite&gt;&lt;Author&gt;Besson&lt;/Author&gt;&lt;Year&gt;2004&lt;/Year&gt;&lt;IDText&gt;Students&amp;apos; conceptions of fluids&lt;/IDText&gt;&lt;record&gt;&lt;titles&gt;&lt;title&gt;Students&amp;apos;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(Sere, 1985; Besson, 2004)</w:t>
      </w:r>
      <w:r>
        <w:fldChar w:fldCharType="end"/>
      </w:r>
      <w:r>
        <w:t xml:space="preserve">. </w:t>
      </w:r>
    </w:p>
    <w:p w:rsidR="001305B7" w:rsidRDefault="001305B7" w:rsidP="001305B7">
      <w:pPr>
        <w:spacing w:after="180"/>
      </w:pPr>
      <w:r>
        <w:t>In a study of students age 17-18 (n</w:t>
      </w:r>
      <w:r w:rsidR="00685E9D">
        <w:t xml:space="preserve"> = </w:t>
      </w:r>
      <w:r>
        <w:t xml:space="preserve">378) </w:t>
      </w:r>
      <w:r>
        <w:rPr>
          <w:noProof/>
        </w:rPr>
        <w:t xml:space="preserve">Sanger et al. </w:t>
      </w:r>
      <w:r>
        <w:fldChar w:fldCharType="begin"/>
      </w:r>
      <w:r>
        <w:instrText xml:space="preserve"> ADDIN EN.CITE &lt;EndNote&gt;&lt;Cite ExcludeAuth="1"&gt;&lt;Author&gt;Sanger&lt;/Author&gt;&lt;Year&gt;2013&lt;/Year&gt;&lt;IDText&gt;Concept learning versus problem solving: evaluating a threat to the validity of a particulate gas law question&lt;/IDText&gt;&lt;DisplayText&gt;(2013)&lt;/DisplayText&gt;&lt;record&gt;&lt;titles&gt;&lt;title&gt;Concept learning versus problem solving: evaluating a threat to the validity of a particulate gas law question&lt;/title&gt;&lt;secondary-title&gt;Journal of Chemical Education&lt;/secondary-title&gt;&lt;/titles&gt;&lt;pages&gt;700-709&lt;/pages&gt;&lt;contributors&gt;&lt;authors&gt;&lt;author&gt;Sanger, M. J&lt;/author&gt;&lt;author&gt;Vaughn, C. K&lt;/author&gt;&lt;author&gt;Binkley, D. A&lt;/author&gt;&lt;/authors&gt;&lt;/contributors&gt;&lt;added-date format="utc"&gt;1599038473&lt;/added-date&gt;&lt;ref-type name="Journal Article"&gt;17&lt;/ref-type&gt;&lt;dates&gt;&lt;year&gt;2013&lt;/year&gt;&lt;/dates&gt;&lt;rec-number&gt;305&lt;/rec-number&gt;&lt;last-updated-date format="utc"&gt;1599038576&lt;/last-updated-date&gt;&lt;volume&gt;90&lt;/volume&gt;&lt;/record&gt;&lt;/Cite&gt;&lt;/EndNote&gt;</w:instrText>
      </w:r>
      <w:r>
        <w:fldChar w:fldCharType="separate"/>
      </w:r>
      <w:r>
        <w:rPr>
          <w:noProof/>
        </w:rPr>
        <w:t>(2013)</w:t>
      </w:r>
      <w:r>
        <w:fldChar w:fldCharType="end"/>
      </w:r>
      <w:r>
        <w:t xml:space="preserve"> found that 85% understood how particle speeds increased with temperature</w:t>
      </w:r>
      <w:r w:rsidR="00685E9D">
        <w:t>, but only about half correctly described how this changed the pressure of gas inside a container.</w:t>
      </w:r>
    </w:p>
    <w:p w:rsidR="00685E9D" w:rsidRDefault="00685E9D" w:rsidP="001305B7">
      <w:pPr>
        <w:spacing w:after="180"/>
      </w:pPr>
      <w:r>
        <w:t xml:space="preserve">In a separate study, of students age 15 (n=120), </w:t>
      </w:r>
      <w:proofErr w:type="spellStart"/>
      <w:r>
        <w:t>Besson</w:t>
      </w:r>
      <w:proofErr w:type="spellEnd"/>
      <w:r>
        <w:t xml:space="preserve"> </w:t>
      </w:r>
      <w:r>
        <w:fldChar w:fldCharType="begin"/>
      </w:r>
      <w:r>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(2004)</w:t>
      </w:r>
      <w:r>
        <w:fldChar w:fldCharType="end"/>
      </w:r>
      <w:r>
        <w:t xml:space="preserve"> found that 64% underst</w:t>
      </w:r>
      <w:r w:rsidR="000F441B">
        <w:t>ood that when a gas is squashed</w:t>
      </w:r>
      <w:r>
        <w:t xml:space="preserve"> its pressure increases and its volume decreases. </w:t>
      </w:r>
      <w:r w:rsidR="000F441B">
        <w:t xml:space="preserve">In contrast, </w:t>
      </w:r>
      <w:r>
        <w:t xml:space="preserve">28% of the sample </w:t>
      </w:r>
      <w:r w:rsidR="000F441B">
        <w:t>thought</w:t>
      </w:r>
      <w:r>
        <w:t xml:space="preserve"> that </w:t>
      </w:r>
      <w:r w:rsidR="000F441B">
        <w:t>the volume of a gas does not change when it is squashed</w:t>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4D53E4" w:rsidRDefault="004D53E4" w:rsidP="007B18B8">
      <w:pPr>
        <w:spacing w:after="180"/>
        <w:rPr>
          <w:rFonts w:cstheme="minorHAnsi"/>
          <w:i/>
        </w:rPr>
      </w:pPr>
    </w:p>
    <w:p w:rsidR="004D53E4" w:rsidRDefault="004D53E4" w:rsidP="007B18B8">
      <w:pPr>
        <w:spacing w:after="180"/>
        <w:rPr>
          <w:rFonts w:cstheme="minorHAnsi"/>
          <w:i/>
        </w:rPr>
      </w:pP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4D53E4" w:rsidP="00BF6C8A">
      <w:pPr>
        <w:spacing w:after="180"/>
      </w:pPr>
      <w:r>
        <w:t>A, B and C all cause the pressure to increase.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0F441B" w:rsidP="00A01222">
      <w:pPr>
        <w:spacing w:after="180"/>
      </w:pPr>
      <w:r>
        <w:t>Increasing the temperature of air makes particles of air move more quickly on average. The particles push apart with more force when they collide and they collide more often, which increases the pressure of the air. As increased pressure inside the balloon makes it expand, some students may think that pressure is reduced because particles are further apart.</w:t>
      </w:r>
      <w:r w:rsidR="00F10594">
        <w:t xml:space="preserve"> Others may think that pressure is the same as before because the balloon is ‘in balance’ with the pressure of air around it</w:t>
      </w:r>
      <w:r w:rsidR="009E3B5E">
        <w:t>, and</w:t>
      </w:r>
      <w:r w:rsidR="00F10594">
        <w:t xml:space="preserve"> </w:t>
      </w:r>
      <w:r w:rsidR="009E3B5E">
        <w:t xml:space="preserve">may </w:t>
      </w:r>
      <w:r w:rsidR="00F10594">
        <w:t xml:space="preserve">not have taken into account the extra force of the balloon compressing the gas </w:t>
      </w:r>
      <w:r w:rsidR="009E3B5E">
        <w:t xml:space="preserve">that is </w:t>
      </w:r>
      <w:r w:rsidR="00F10594">
        <w:t>caused by its further expansion.</w:t>
      </w:r>
      <w:r>
        <w:t xml:space="preserve"> </w:t>
      </w:r>
    </w:p>
    <w:p w:rsidR="00F10594" w:rsidRDefault="00BD696E" w:rsidP="00A01222">
      <w:pPr>
        <w:spacing w:after="180"/>
      </w:pPr>
      <w:r>
        <w:t xml:space="preserve">Most students will understand that adding more air increases pressure of the balloon, although </w:t>
      </w:r>
      <w:r w:rsidR="00895F62">
        <w:t>some may think that pressure remains the same for the reasons described above.</w:t>
      </w:r>
    </w:p>
    <w:p w:rsidR="00895F62" w:rsidRDefault="00895F62" w:rsidP="00A01222">
      <w:pPr>
        <w:spacing w:after="180"/>
      </w:pPr>
      <w:r>
        <w:t xml:space="preserve">A significant minority of students are likely to have the misunderstanding that squashing a gas does not change its volume. Some of these students may still hold the naïve view that particles of air are embedded in a gas that fills the space between them. Others may think </w:t>
      </w:r>
      <w:r w:rsidR="009E3B5E">
        <w:t xml:space="preserve">that </w:t>
      </w:r>
      <w:r>
        <w:t xml:space="preserve">the separation </w:t>
      </w:r>
      <w:r w:rsidR="009E3B5E">
        <w:t xml:space="preserve">of </w:t>
      </w:r>
      <w:r>
        <w:t xml:space="preserve">particles is determined </w:t>
      </w:r>
      <w:r w:rsidR="009E3B5E">
        <w:t xml:space="preserve">only </w:t>
      </w:r>
      <w:r>
        <w:t xml:space="preserve">by temperature and that squashing </w:t>
      </w:r>
      <w:r w:rsidR="009E3B5E">
        <w:t xml:space="preserve">the balloon </w:t>
      </w:r>
      <w:r>
        <w:t xml:space="preserve">shifts the position of </w:t>
      </w:r>
      <w:r w:rsidR="009E3B5E">
        <w:t xml:space="preserve">air </w:t>
      </w:r>
      <w:r>
        <w:t>particles</w:t>
      </w:r>
      <w:r w:rsidR="009E3B5E">
        <w:t>,</w:t>
      </w:r>
      <w:r>
        <w:t xml:space="preserve"> but </w:t>
      </w:r>
      <w:r w:rsidR="009E3B5E">
        <w:t xml:space="preserve">does </w:t>
      </w:r>
      <w:r>
        <w:t xml:space="preserve">not </w:t>
      </w:r>
      <w:r w:rsidR="009E3B5E">
        <w:t xml:space="preserve">change </w:t>
      </w:r>
      <w:r>
        <w:t>its overall volume.</w:t>
      </w:r>
    </w:p>
    <w:p w:rsidR="00DB4A1D" w:rsidRDefault="00A01222" w:rsidP="00685E9D">
      <w:pPr>
        <w:spacing w:after="180"/>
      </w:pPr>
      <w:r w:rsidRPr="004F039C">
        <w:t xml:space="preserve">If students have </w:t>
      </w:r>
      <w:r w:rsidR="004B1C32">
        <w:t>misunderstanding</w:t>
      </w:r>
      <w:r w:rsidRPr="004F039C">
        <w:t xml:space="preserve">s about </w:t>
      </w:r>
      <w:r w:rsidR="0068276D">
        <w:t xml:space="preserve">the </w:t>
      </w:r>
      <w:r w:rsidR="0068276D" w:rsidRPr="00C076D2">
        <w:t>factors that can increase the pressure of a fluid</w:t>
      </w:r>
      <w:r w:rsidRPr="004F039C">
        <w:t xml:space="preserve">, </w:t>
      </w:r>
      <w:r w:rsidR="0068276D">
        <w:t xml:space="preserve">it can help to challenge their misunderstanding by showing demonstrations </w:t>
      </w:r>
      <w:r w:rsidR="009E3B5E">
        <w:t>of</w:t>
      </w:r>
      <w:r w:rsidR="0068276D">
        <w:t xml:space="preserve"> </w:t>
      </w:r>
      <w:r w:rsidR="00DB4A1D">
        <w:t>how different factors affect the pressure of a gas:</w:t>
      </w:r>
    </w:p>
    <w:p w:rsidR="00DB4A1D" w:rsidRDefault="00DB4A1D" w:rsidP="009201CD">
      <w:pPr>
        <w:pStyle w:val="ListParagraph"/>
        <w:numPr>
          <w:ilvl w:val="0"/>
          <w:numId w:val="4"/>
        </w:numPr>
        <w:spacing w:after="60"/>
        <w:ind w:left="714" w:hanging="357"/>
        <w:contextualSpacing w:val="0"/>
      </w:pPr>
      <w:r>
        <w:t>Taking a partially inflated balloon out of a freezer and placing it in a bowl of hot water shows an increase in pressure</w:t>
      </w:r>
      <w:r w:rsidR="009201CD">
        <w:t xml:space="preserve"> as the air </w:t>
      </w:r>
      <w:r w:rsidR="009201CD">
        <w:t>pushes</w:t>
      </w:r>
      <w:r w:rsidR="009201CD">
        <w:t xml:space="preserve"> on the balloon with more force</w:t>
      </w:r>
      <w:r>
        <w:t>.</w:t>
      </w:r>
    </w:p>
    <w:p w:rsidR="00E960A7" w:rsidRDefault="00DB4A1D" w:rsidP="009201CD">
      <w:pPr>
        <w:pStyle w:val="ListParagraph"/>
        <w:numPr>
          <w:ilvl w:val="0"/>
          <w:numId w:val="4"/>
        </w:numPr>
        <w:spacing w:after="60"/>
        <w:ind w:left="714" w:hanging="357"/>
        <w:contextualSpacing w:val="0"/>
      </w:pPr>
      <w:r>
        <w:t xml:space="preserve">Blowing up a balloon adds air and </w:t>
      </w:r>
      <w:r w:rsidR="00E960A7">
        <w:t xml:space="preserve">again </w:t>
      </w:r>
      <w:r w:rsidR="00E960A7">
        <w:t>shows an increase in pressure as the air pushes on the balloon with more force.</w:t>
      </w:r>
      <w:r w:rsidR="00E960A7">
        <w:t xml:space="preserve"> </w:t>
      </w:r>
    </w:p>
    <w:p w:rsidR="00DB4A1D" w:rsidRPr="009201CD" w:rsidRDefault="00DB4A1D" w:rsidP="00E960A7">
      <w:pPr>
        <w:spacing w:after="60"/>
        <w:ind w:left="714"/>
      </w:pPr>
      <w:r w:rsidRPr="00E960A7">
        <w:rPr>
          <w:i/>
        </w:rPr>
        <w:t>(</w:t>
      </w:r>
      <w:r w:rsidR="00E960A7">
        <w:rPr>
          <w:i/>
        </w:rPr>
        <w:t xml:space="preserve">N.B. </w:t>
      </w:r>
      <w:r w:rsidRPr="00E960A7">
        <w:rPr>
          <w:i/>
        </w:rPr>
        <w:t xml:space="preserve">The effect of pressure on a balloon is more obvious when a previously inflated balloon is used that has lost some of its elasticity.) </w:t>
      </w:r>
    </w:p>
    <w:p w:rsidR="00A01222" w:rsidRDefault="00DB4A1D" w:rsidP="009201CD">
      <w:pPr>
        <w:pStyle w:val="ListParagraph"/>
        <w:numPr>
          <w:ilvl w:val="0"/>
          <w:numId w:val="4"/>
        </w:numPr>
        <w:spacing w:after="180"/>
        <w:ind w:left="714" w:hanging="357"/>
        <w:contextualSpacing w:val="0"/>
      </w:pPr>
      <w:r>
        <w:t>Squashing air in a sealed syringe demonstrates that squashing a gas increases the pressure of the gas</w:t>
      </w:r>
      <w:r w:rsidR="00E960A7">
        <w:t xml:space="preserve"> as the air pushes on the plunger with more force</w:t>
      </w:r>
      <w:r>
        <w:t>.</w:t>
      </w:r>
    </w:p>
    <w:p w:rsidR="00DB4A1D" w:rsidRPr="00A6111E" w:rsidRDefault="00DB4A1D" w:rsidP="00DB4A1D">
      <w:pPr>
        <w:spacing w:after="180"/>
      </w:pPr>
      <w:r>
        <w:t xml:space="preserve">N.B. In each of these demonstrations </w:t>
      </w:r>
      <w:r w:rsidR="008C7A94">
        <w:t xml:space="preserve">it is important to distinguish between </w:t>
      </w:r>
      <w:r>
        <w:t xml:space="preserve">the pressure </w:t>
      </w:r>
      <w:r w:rsidR="008C7A94">
        <w:t xml:space="preserve">that </w:t>
      </w:r>
      <w:r>
        <w:t>the air has</w:t>
      </w:r>
      <w:r w:rsidR="008C7A94">
        <w:t>,</w:t>
      </w:r>
      <w:r>
        <w:t xml:space="preserve"> </w:t>
      </w:r>
      <w:r w:rsidR="008C7A94">
        <w:t>and</w:t>
      </w:r>
      <w:r>
        <w:t xml:space="preserve"> the force </w:t>
      </w:r>
      <w:r w:rsidR="008C7A94">
        <w:t xml:space="preserve">that the </w:t>
      </w:r>
      <w:r>
        <w:t xml:space="preserve">air </w:t>
      </w:r>
      <w:r w:rsidR="008C7A94">
        <w:t xml:space="preserve">exerts </w:t>
      </w:r>
      <w:r>
        <w:t>on the walls of the balloon</w:t>
      </w:r>
      <w:r w:rsidR="00E960A7">
        <w:t xml:space="preserve"> or the plunger of the syringe</w:t>
      </w:r>
      <w:r>
        <w:t xml:space="preserve">. </w:t>
      </w:r>
      <w:r w:rsidR="008C7A94">
        <w:t>Pressure is an intensive property of the air, and force is the result of an interaction between the air and a surface.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685E9D">
        <w:t>.</w:t>
      </w:r>
    </w:p>
    <w:p w:rsidR="00CC78A5" w:rsidRDefault="00D278E8" w:rsidP="00E172C6">
      <w:pPr>
        <w:spacing w:after="180"/>
      </w:pPr>
      <w:r w:rsidRPr="0045323E">
        <w:t xml:space="preserve">Images: </w:t>
      </w:r>
      <w:r w:rsidR="007D536F">
        <w:t>Peter Fairhurst (UYSEG)</w:t>
      </w:r>
      <w:r w:rsidR="00685E9D">
        <w:t>.</w:t>
      </w:r>
    </w:p>
    <w:p w:rsidR="00E960A7" w:rsidRDefault="00E960A7">
      <w:pPr>
        <w:spacing w:after="200" w:line="276" w:lineRule="auto"/>
        <w:rPr>
          <w:b/>
          <w:color w:val="5F497A" w:themeColor="accent4" w:themeShade="BF"/>
          <w:sz w:val="24"/>
        </w:rPr>
      </w:pPr>
      <w:r>
        <w:rPr>
          <w:b/>
          <w:color w:val="5F497A" w:themeColor="accent4" w:themeShade="BF"/>
          <w:sz w:val="24"/>
        </w:rPr>
        <w:br w:type="page"/>
      </w:r>
    </w:p>
    <w:p w:rsidR="00685E9D" w:rsidRDefault="003117F6" w:rsidP="00E24309">
      <w:pPr>
        <w:spacing w:after="180"/>
        <w:rPr>
          <w:b/>
          <w:color w:val="5F497A" w:themeColor="accent4" w:themeShade="BF"/>
          <w:sz w:val="24"/>
        </w:rPr>
      </w:pPr>
      <w:bookmarkStart w:id="0" w:name="_GoBack"/>
      <w:bookmarkEnd w:id="0"/>
      <w:r w:rsidRPr="002C79AE">
        <w:rPr>
          <w:b/>
          <w:color w:val="5F497A" w:themeColor="accent4" w:themeShade="BF"/>
          <w:sz w:val="24"/>
        </w:rPr>
        <w:t>References</w:t>
      </w:r>
    </w:p>
    <w:p w:rsidR="00685E9D" w:rsidRPr="00685E9D" w:rsidRDefault="00685E9D" w:rsidP="00685E9D">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685E9D">
        <w:t xml:space="preserve">Besson, U. (2004). Students' conceptions of fluids. </w:t>
      </w:r>
      <w:r w:rsidRPr="00685E9D">
        <w:rPr>
          <w:i/>
        </w:rPr>
        <w:t>International Journal of Science Education,</w:t>
      </w:r>
      <w:r w:rsidRPr="00685E9D">
        <w:t xml:space="preserve"> 26:14</w:t>
      </w:r>
      <w:r w:rsidRPr="00685E9D">
        <w:rPr>
          <w:b/>
        </w:rPr>
        <w:t>,</w:t>
      </w:r>
      <w:r w:rsidRPr="00685E9D">
        <w:t xml:space="preserve"> 1683-1714.</w:t>
      </w:r>
    </w:p>
    <w:p w:rsidR="00685E9D" w:rsidRPr="00685E9D" w:rsidRDefault="00685E9D" w:rsidP="00685E9D">
      <w:pPr>
        <w:pStyle w:val="EndNoteBibliography"/>
        <w:spacing w:after="120"/>
        <w:ind w:left="426" w:hanging="426"/>
      </w:pPr>
      <w:r w:rsidRPr="00685E9D">
        <w:lastRenderedPageBreak/>
        <w:t xml:space="preserve">Sanger, M. J., Vaughn, C. K. and Binkley, D. A. (2013). Concept learning versus problem solving: evaluating a threat to the validity of a particulate gas law question. </w:t>
      </w:r>
      <w:r w:rsidRPr="00685E9D">
        <w:rPr>
          <w:i/>
        </w:rPr>
        <w:t>Journal of Chemical Education,</w:t>
      </w:r>
      <w:r w:rsidRPr="00685E9D">
        <w:t xml:space="preserve"> 90</w:t>
      </w:r>
      <w:r w:rsidRPr="00685E9D">
        <w:rPr>
          <w:b/>
        </w:rPr>
        <w:t>,</w:t>
      </w:r>
      <w:r w:rsidRPr="00685E9D">
        <w:t xml:space="preserve"> 700-709.</w:t>
      </w:r>
    </w:p>
    <w:p w:rsidR="00685E9D" w:rsidRPr="00685E9D" w:rsidRDefault="00685E9D" w:rsidP="00685E9D">
      <w:pPr>
        <w:pStyle w:val="EndNoteBibliography"/>
        <w:spacing w:after="120"/>
        <w:ind w:left="426" w:hanging="426"/>
      </w:pPr>
      <w:r w:rsidRPr="00685E9D">
        <w:t xml:space="preserve">Sere, M. G. (1985). The Gaseous State. In Driver, R., Guesne, E. &amp; Tiberghien, A. (eds.) </w:t>
      </w:r>
      <w:r w:rsidRPr="00685E9D">
        <w:rPr>
          <w:i/>
        </w:rPr>
        <w:t>Childrens' Ideas In Science.</w:t>
      </w:r>
      <w:r w:rsidRPr="00685E9D">
        <w:t xml:space="preserve"> Milton Keynes &amp; Philadelphia: Open University Press.</w:t>
      </w:r>
    </w:p>
    <w:p w:rsidR="00B46FF9" w:rsidRDefault="00685E9D" w:rsidP="00685E9D">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A9E" w:rsidRDefault="004E2A9E" w:rsidP="000B473B">
      <w:r>
        <w:separator/>
      </w:r>
    </w:p>
  </w:endnote>
  <w:endnote w:type="continuationSeparator" w:id="0">
    <w:p w:rsidR="004E2A9E" w:rsidRDefault="004E2A9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75D27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960A7">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A9E" w:rsidRDefault="004E2A9E" w:rsidP="000B473B">
      <w:r>
        <w:separator/>
      </w:r>
    </w:p>
  </w:footnote>
  <w:footnote w:type="continuationSeparator" w:id="0">
    <w:p w:rsidR="004E2A9E" w:rsidRDefault="004E2A9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F511B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C0F5D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FD1252"/>
    <w:multiLevelType w:val="hybridMultilevel"/>
    <w:tmpl w:val="30602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E2A9E"/>
    <w:rsid w:val="00015578"/>
    <w:rsid w:val="00024731"/>
    <w:rsid w:val="00026DEC"/>
    <w:rsid w:val="000505CA"/>
    <w:rsid w:val="0007651D"/>
    <w:rsid w:val="0009089A"/>
    <w:rsid w:val="000947E2"/>
    <w:rsid w:val="00095E04"/>
    <w:rsid w:val="000A0D12"/>
    <w:rsid w:val="000B473B"/>
    <w:rsid w:val="000D0E89"/>
    <w:rsid w:val="000E2689"/>
    <w:rsid w:val="000F441B"/>
    <w:rsid w:val="001305B7"/>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8713A"/>
    <w:rsid w:val="004B0EE1"/>
    <w:rsid w:val="004B1C32"/>
    <w:rsid w:val="004C5D20"/>
    <w:rsid w:val="004D0D83"/>
    <w:rsid w:val="004D53E4"/>
    <w:rsid w:val="004E1DF1"/>
    <w:rsid w:val="004E2A9E"/>
    <w:rsid w:val="004E5592"/>
    <w:rsid w:val="0050055B"/>
    <w:rsid w:val="00524710"/>
    <w:rsid w:val="00535269"/>
    <w:rsid w:val="00555342"/>
    <w:rsid w:val="005560E2"/>
    <w:rsid w:val="005A452E"/>
    <w:rsid w:val="005A6EE7"/>
    <w:rsid w:val="005F1A7B"/>
    <w:rsid w:val="006355D8"/>
    <w:rsid w:val="00642ECD"/>
    <w:rsid w:val="006502A0"/>
    <w:rsid w:val="006772F5"/>
    <w:rsid w:val="0068276D"/>
    <w:rsid w:val="00685E9D"/>
    <w:rsid w:val="006A4440"/>
    <w:rsid w:val="006B0615"/>
    <w:rsid w:val="006D166B"/>
    <w:rsid w:val="006D6EC4"/>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95F62"/>
    <w:rsid w:val="008A0938"/>
    <w:rsid w:val="008A405F"/>
    <w:rsid w:val="008C7A94"/>
    <w:rsid w:val="008C7F34"/>
    <w:rsid w:val="008E580C"/>
    <w:rsid w:val="0090047A"/>
    <w:rsid w:val="0091632C"/>
    <w:rsid w:val="009201CD"/>
    <w:rsid w:val="00925026"/>
    <w:rsid w:val="00931264"/>
    <w:rsid w:val="00942A4B"/>
    <w:rsid w:val="00961D59"/>
    <w:rsid w:val="009B2D55"/>
    <w:rsid w:val="009C0343"/>
    <w:rsid w:val="009E0D11"/>
    <w:rsid w:val="009E3B5E"/>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D696E"/>
    <w:rsid w:val="00BF0BBF"/>
    <w:rsid w:val="00BF6C8A"/>
    <w:rsid w:val="00C05571"/>
    <w:rsid w:val="00C076D2"/>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B4A1D"/>
    <w:rsid w:val="00DC4A4E"/>
    <w:rsid w:val="00DC5F4F"/>
    <w:rsid w:val="00DD1874"/>
    <w:rsid w:val="00DD63BD"/>
    <w:rsid w:val="00DF05DB"/>
    <w:rsid w:val="00DF7E20"/>
    <w:rsid w:val="00E172C6"/>
    <w:rsid w:val="00E24309"/>
    <w:rsid w:val="00E53D82"/>
    <w:rsid w:val="00E9330A"/>
    <w:rsid w:val="00E960A7"/>
    <w:rsid w:val="00EE6B97"/>
    <w:rsid w:val="00F10594"/>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65D568"/>
  <w15:docId w15:val="{C3D25914-6CF2-4B0E-909C-F291F7E50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685E9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85E9D"/>
    <w:rPr>
      <w:rFonts w:ascii="Calibri" w:hAnsi="Calibri" w:cs="Calibri"/>
      <w:noProof/>
      <w:lang w:val="en-US"/>
    </w:rPr>
  </w:style>
  <w:style w:type="paragraph" w:customStyle="1" w:styleId="EndNoteBibliography">
    <w:name w:val="EndNote Bibliography"/>
    <w:basedOn w:val="Normal"/>
    <w:link w:val="EndNoteBibliographyChar"/>
    <w:rsid w:val="00685E9D"/>
    <w:rPr>
      <w:rFonts w:ascii="Calibri" w:hAnsi="Calibri" w:cs="Calibri"/>
      <w:noProof/>
      <w:lang w:val="en-US"/>
    </w:rPr>
  </w:style>
  <w:style w:type="character" w:customStyle="1" w:styleId="EndNoteBibliographyChar">
    <w:name w:val="EndNote Bibliography Char"/>
    <w:basedOn w:val="DefaultParagraphFont"/>
    <w:link w:val="EndNoteBibliography"/>
    <w:rsid w:val="00685E9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37786202">
      <w:bodyDiv w:val="1"/>
      <w:marLeft w:val="0"/>
      <w:marRight w:val="0"/>
      <w:marTop w:val="0"/>
      <w:marBottom w:val="0"/>
      <w:divBdr>
        <w:top w:val="none" w:sz="0" w:space="0" w:color="auto"/>
        <w:left w:val="none" w:sz="0" w:space="0" w:color="auto"/>
        <w:bottom w:val="none" w:sz="0" w:space="0" w:color="auto"/>
        <w:right w:val="none" w:sz="0" w:space="0" w:color="auto"/>
      </w:divBdr>
    </w:div>
    <w:div w:id="954211987">
      <w:bodyDiv w:val="1"/>
      <w:marLeft w:val="0"/>
      <w:marRight w:val="0"/>
      <w:marTop w:val="0"/>
      <w:marBottom w:val="0"/>
      <w:divBdr>
        <w:top w:val="none" w:sz="0" w:space="0" w:color="auto"/>
        <w:left w:val="none" w:sz="0" w:space="0" w:color="auto"/>
        <w:bottom w:val="none" w:sz="0" w:space="0" w:color="auto"/>
        <w:right w:val="none" w:sz="0" w:space="0" w:color="auto"/>
      </w:divBdr>
    </w:div>
    <w:div w:id="127516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D_Simple%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BEST_Template_Physics_D_Simple MC.dotx</Template>
  <TotalTime>114</TotalTime>
  <Pages>4</Pages>
  <Words>1315</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2020-09-10T14:57:00Z</dcterms:created>
  <dcterms:modified xsi:type="dcterms:W3CDTF">2020-09-22T13:29:00Z</dcterms:modified>
</cp:coreProperties>
</file>